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68" w:rsidRPr="00AB02CC" w:rsidRDefault="007C1768" w:rsidP="007C17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B02CC">
        <w:rPr>
          <w:rFonts w:ascii="Times New Roman" w:hAnsi="Times New Roman"/>
          <w:b/>
          <w:sz w:val="24"/>
          <w:szCs w:val="24"/>
          <w:lang w:val="kk-KZ"/>
        </w:rPr>
        <w:t>«Жаһандық медиа бренд: даму мен құру принциптері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7C1768" w:rsidRPr="007C1768" w:rsidRDefault="007C1768" w:rsidP="007C17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AB02CC">
        <w:rPr>
          <w:rFonts w:ascii="Times New Roman" w:hAnsi="Times New Roman"/>
          <w:b/>
          <w:sz w:val="24"/>
          <w:szCs w:val="24"/>
          <w:lang w:val="kk-KZ"/>
        </w:rPr>
        <w:t>пәннің оқу-әдістемелік қамтамасыз етілуінің картасы</w:t>
      </w:r>
    </w:p>
    <w:p w:rsidR="007C1768" w:rsidRPr="007C1768" w:rsidRDefault="007C1768" w:rsidP="007C17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C176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</w:t>
      </w:r>
    </w:p>
    <w:tbl>
      <w:tblPr>
        <w:tblW w:w="0" w:type="auto"/>
        <w:tblInd w:w="-613" w:type="dxa"/>
        <w:tblLayout w:type="fixed"/>
        <w:tblLook w:val="0000"/>
      </w:tblPr>
      <w:tblGrid>
        <w:gridCol w:w="458"/>
        <w:gridCol w:w="1818"/>
        <w:gridCol w:w="3260"/>
        <w:gridCol w:w="567"/>
        <w:gridCol w:w="567"/>
        <w:gridCol w:w="567"/>
        <w:gridCol w:w="567"/>
        <w:gridCol w:w="567"/>
        <w:gridCol w:w="567"/>
        <w:gridCol w:w="567"/>
        <w:gridCol w:w="577"/>
      </w:tblGrid>
      <w:tr w:rsidR="007C1768" w:rsidRPr="00AB02CC" w:rsidTr="00424A77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7C1768" w:rsidRPr="00AB02CC" w:rsidTr="00424A77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7C1768" w:rsidRPr="00AB02CC" w:rsidTr="00424A77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AB02CC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AB02CC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AB02CC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AB02CC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7C1768" w:rsidRPr="00AB02CC" w:rsidTr="00424A77">
        <w:trPr>
          <w:trHeight w:val="90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Жаһандық медиа бренд: даму мен құру принциптері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Default="007C1768" w:rsidP="007C1768">
            <w:pPr>
              <w:pStyle w:val="a4"/>
              <w:numPr>
                <w:ilvl w:val="0"/>
                <w:numId w:val="27"/>
              </w:numPr>
              <w:suppressAutoHyphens/>
              <w:rPr>
                <w:lang w:val="kk-KZ" w:eastAsia="ru-RU"/>
              </w:rPr>
            </w:pPr>
            <w:r w:rsidRPr="00AB02CC">
              <w:rPr>
                <w:lang w:val="kk-KZ"/>
              </w:rPr>
              <w:t xml:space="preserve">1. </w:t>
            </w:r>
            <w:r w:rsidRPr="00110628">
              <w:rPr>
                <w:lang w:eastAsia="ru-RU"/>
              </w:rPr>
              <w:t xml:space="preserve">Дж. </w:t>
            </w:r>
            <w:proofErr w:type="spellStart"/>
            <w:r w:rsidRPr="00110628">
              <w:rPr>
                <w:lang w:eastAsia="ru-RU"/>
              </w:rPr>
              <w:t>Рескин</w:t>
            </w:r>
            <w:proofErr w:type="spellEnd"/>
            <w:r w:rsidRPr="00110628">
              <w:rPr>
                <w:lang w:eastAsia="ru-RU"/>
              </w:rPr>
              <w:t>. Лекции об искусстве – М, 1990</w:t>
            </w:r>
            <w:r w:rsidRPr="00110628">
              <w:rPr>
                <w:lang w:val="kk-KZ" w:eastAsia="ru-RU"/>
              </w:rPr>
              <w:t>.</w:t>
            </w:r>
          </w:p>
          <w:p w:rsidR="007C1768" w:rsidRPr="00110628" w:rsidRDefault="007C1768" w:rsidP="007C1768">
            <w:pPr>
              <w:pStyle w:val="a4"/>
              <w:numPr>
                <w:ilvl w:val="0"/>
                <w:numId w:val="27"/>
              </w:numPr>
              <w:suppressAutoHyphens/>
              <w:rPr>
                <w:lang w:val="kk-KZ" w:eastAsia="ru-RU"/>
              </w:rPr>
            </w:pPr>
            <w:proofErr w:type="spellStart"/>
            <w:r w:rsidRPr="00110628">
              <w:t>Тендит</w:t>
            </w:r>
            <w:proofErr w:type="spellEnd"/>
            <w:r w:rsidRPr="00110628">
              <w:t xml:space="preserve"> К.Н. Основы </w:t>
            </w:r>
            <w:proofErr w:type="spellStart"/>
            <w:r w:rsidRPr="00110628">
              <w:t>репутационного</w:t>
            </w:r>
            <w:proofErr w:type="spellEnd"/>
            <w:r w:rsidRPr="00110628">
              <w:t xml:space="preserve"> менеджмента. </w:t>
            </w:r>
            <w:proofErr w:type="spellStart"/>
            <w:r w:rsidRPr="00110628">
              <w:t>Комсомольск-на</w:t>
            </w:r>
            <w:proofErr w:type="spellEnd"/>
            <w:r w:rsidRPr="00110628">
              <w:t xml:space="preserve"> Амуре-2013</w:t>
            </w:r>
            <w:r w:rsidRPr="00110628">
              <w:rPr>
                <w:lang w:val="kk-KZ"/>
              </w:rPr>
              <w:t>.</w:t>
            </w:r>
          </w:p>
          <w:p w:rsidR="007C1768" w:rsidRPr="00110628" w:rsidRDefault="007C1768" w:rsidP="007C1768">
            <w:pPr>
              <w:pStyle w:val="a4"/>
              <w:numPr>
                <w:ilvl w:val="0"/>
                <w:numId w:val="27"/>
              </w:numPr>
              <w:suppressAutoHyphens/>
              <w:rPr>
                <w:lang w:val="kk-KZ" w:eastAsia="ru-RU"/>
              </w:rPr>
            </w:pPr>
            <w:r w:rsidRPr="00110628">
              <w:t>Назаров M.M. Массовая коммуникация в современном мире: методология анализа и практика исследований. М.: УРСС, 2000.</w:t>
            </w:r>
          </w:p>
          <w:p w:rsidR="007C1768" w:rsidRPr="00110628" w:rsidRDefault="007C1768" w:rsidP="007C1768">
            <w:pPr>
              <w:pStyle w:val="a4"/>
              <w:numPr>
                <w:ilvl w:val="0"/>
                <w:numId w:val="27"/>
              </w:numPr>
              <w:suppressAutoHyphens/>
              <w:rPr>
                <w:lang w:val="kk-KZ" w:eastAsia="ru-RU"/>
              </w:rPr>
            </w:pPr>
            <w:proofErr w:type="spellStart"/>
            <w:r w:rsidRPr="00110628">
              <w:t>БишофА</w:t>
            </w:r>
            <w:proofErr w:type="gramStart"/>
            <w:r w:rsidRPr="00110628">
              <w:t>.С</w:t>
            </w:r>
            <w:proofErr w:type="gramEnd"/>
            <w:r w:rsidRPr="00110628">
              <w:t>екреты</w:t>
            </w:r>
            <w:proofErr w:type="spellEnd"/>
            <w:r w:rsidRPr="00110628">
              <w:t xml:space="preserve"> эффективного делового общения [текст]/А. </w:t>
            </w:r>
            <w:proofErr w:type="spellStart"/>
            <w:r w:rsidRPr="00110628">
              <w:t>Бишоф</w:t>
            </w:r>
            <w:proofErr w:type="spellEnd"/>
            <w:r w:rsidRPr="00110628">
              <w:t>, К.  Бишоф.-2-е изд., испр.-М.:Омега-Л,2007.-126 с.</w:t>
            </w:r>
          </w:p>
          <w:p w:rsidR="007C1768" w:rsidRPr="00110628" w:rsidRDefault="007C1768" w:rsidP="007C1768">
            <w:pPr>
              <w:pStyle w:val="a4"/>
              <w:numPr>
                <w:ilvl w:val="0"/>
                <w:numId w:val="27"/>
              </w:numPr>
              <w:suppressAutoHyphens/>
              <w:rPr>
                <w:lang w:val="kk-KZ" w:eastAsia="ru-RU"/>
              </w:rPr>
            </w:pPr>
            <w:proofErr w:type="spellStart"/>
            <w:r w:rsidRPr="00110628">
              <w:t>КривокораЕ.И</w:t>
            </w:r>
            <w:proofErr w:type="spellEnd"/>
            <w:r w:rsidRPr="00110628">
              <w:t xml:space="preserve">.. Деловые коммуникации. Учебное пособие для студентов вузов. М.: </w:t>
            </w:r>
            <w:proofErr w:type="spellStart"/>
            <w:r w:rsidRPr="00110628">
              <w:t>Инфра-М</w:t>
            </w:r>
            <w:proofErr w:type="spellEnd"/>
            <w:r w:rsidRPr="00110628">
              <w:t>, 2010. - 192 с</w:t>
            </w:r>
            <w:proofErr w:type="gramStart"/>
            <w:r w:rsidRPr="00110628">
              <w:t>..</w:t>
            </w:r>
            <w:proofErr w:type="gramEnd"/>
          </w:p>
          <w:p w:rsidR="007C1768" w:rsidRDefault="007C1768" w:rsidP="007C1768">
            <w:pPr>
              <w:pStyle w:val="a4"/>
              <w:numPr>
                <w:ilvl w:val="0"/>
                <w:numId w:val="27"/>
              </w:numPr>
              <w:suppressAutoHyphens/>
              <w:rPr>
                <w:lang w:val="kk-KZ" w:eastAsia="ru-RU"/>
              </w:rPr>
            </w:pPr>
            <w:r w:rsidRPr="00110628">
              <w:t xml:space="preserve">Мирошниченко А.А. </w:t>
            </w:r>
            <w:proofErr w:type="spellStart"/>
            <w:proofErr w:type="gramStart"/>
            <w:r w:rsidRPr="00110628">
              <w:t>Бизнес-коммуникации</w:t>
            </w:r>
            <w:proofErr w:type="spellEnd"/>
            <w:proofErr w:type="gramEnd"/>
            <w:r w:rsidRPr="00110628">
              <w:t>: мастерство делового общения: практическое руководство.  - М.: Книжный мир, 2008.-384с.</w:t>
            </w:r>
          </w:p>
          <w:p w:rsidR="007C1768" w:rsidRPr="00EF4B50" w:rsidRDefault="007C1768" w:rsidP="00424A77">
            <w:pPr>
              <w:pStyle w:val="Standard"/>
              <w:tabs>
                <w:tab w:val="center" w:pos="9639"/>
              </w:tabs>
              <w:autoSpaceDE w:val="0"/>
              <w:contextualSpacing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EF4B50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EF4B50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02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1768" w:rsidRPr="00AB02CC" w:rsidRDefault="007C1768" w:rsidP="00424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68" w:rsidRPr="00AB02CC" w:rsidRDefault="007C1768" w:rsidP="00424A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768" w:rsidRPr="00AF11FF" w:rsidRDefault="007C1768" w:rsidP="007C176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DE6021" w:rsidRPr="007C1768" w:rsidRDefault="00DE6021" w:rsidP="007C1768"/>
    <w:sectPr w:rsidR="00DE6021" w:rsidRPr="007C17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37908"/>
    <w:multiLevelType w:val="hybridMultilevel"/>
    <w:tmpl w:val="07F4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6024E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C2A9A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2269C"/>
    <w:multiLevelType w:val="hybridMultilevel"/>
    <w:tmpl w:val="AAECA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13EA7"/>
    <w:multiLevelType w:val="hybridMultilevel"/>
    <w:tmpl w:val="116A768A"/>
    <w:lvl w:ilvl="0" w:tplc="0D247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F4A67"/>
    <w:multiLevelType w:val="hybridMultilevel"/>
    <w:tmpl w:val="A104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429DD"/>
    <w:multiLevelType w:val="hybridMultilevel"/>
    <w:tmpl w:val="A104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8077B"/>
    <w:multiLevelType w:val="hybridMultilevel"/>
    <w:tmpl w:val="7D8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2327B"/>
    <w:multiLevelType w:val="hybridMultilevel"/>
    <w:tmpl w:val="B8F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AE2B67"/>
    <w:multiLevelType w:val="hybridMultilevel"/>
    <w:tmpl w:val="F3A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90F71"/>
    <w:multiLevelType w:val="hybridMultilevel"/>
    <w:tmpl w:val="7C3A4836"/>
    <w:lvl w:ilvl="0" w:tplc="A310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1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2"/>
  </w:num>
  <w:num w:numId="11">
    <w:abstractNumId w:val="10"/>
  </w:num>
  <w:num w:numId="12">
    <w:abstractNumId w:val="22"/>
  </w:num>
  <w:num w:numId="13">
    <w:abstractNumId w:val="16"/>
  </w:num>
  <w:num w:numId="14">
    <w:abstractNumId w:val="5"/>
  </w:num>
  <w:num w:numId="15">
    <w:abstractNumId w:val="3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4"/>
  </w:num>
  <w:num w:numId="21">
    <w:abstractNumId w:val="14"/>
  </w:num>
  <w:num w:numId="22">
    <w:abstractNumId w:val="4"/>
  </w:num>
  <w:num w:numId="23">
    <w:abstractNumId w:val="23"/>
  </w:num>
  <w:num w:numId="24">
    <w:abstractNumId w:val="18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5555D"/>
    <w:rsid w:val="001928B2"/>
    <w:rsid w:val="00232226"/>
    <w:rsid w:val="002C11C6"/>
    <w:rsid w:val="00373BD9"/>
    <w:rsid w:val="004B6662"/>
    <w:rsid w:val="004C2C87"/>
    <w:rsid w:val="00502372"/>
    <w:rsid w:val="005516B4"/>
    <w:rsid w:val="00553BE9"/>
    <w:rsid w:val="005B6CC4"/>
    <w:rsid w:val="007C1768"/>
    <w:rsid w:val="00974095"/>
    <w:rsid w:val="009901EC"/>
    <w:rsid w:val="009E2216"/>
    <w:rsid w:val="009F6CDB"/>
    <w:rsid w:val="00A20E24"/>
    <w:rsid w:val="00A52CBE"/>
    <w:rsid w:val="00C65783"/>
    <w:rsid w:val="00D10709"/>
    <w:rsid w:val="00D719D6"/>
    <w:rsid w:val="00DE6021"/>
    <w:rsid w:val="00E2166A"/>
    <w:rsid w:val="00E92B27"/>
    <w:rsid w:val="00EA16DF"/>
    <w:rsid w:val="00FD17AA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styleId="2">
    <w:name w:val="heading 2"/>
    <w:basedOn w:val="a"/>
    <w:next w:val="a"/>
    <w:link w:val="20"/>
    <w:unhideWhenUsed/>
    <w:qFormat/>
    <w:rsid w:val="004C2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3BD9"/>
    <w:rPr>
      <w:color w:val="0000FF"/>
      <w:u w:val="single"/>
    </w:rPr>
  </w:style>
  <w:style w:type="paragraph" w:styleId="a4">
    <w:name w:val="No Spacing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2">
    <w:name w:val="Основной текст 2 Знак"/>
    <w:basedOn w:val="a0"/>
    <w:link w:val="21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customStyle="1" w:styleId="Default">
    <w:name w:val="Default"/>
    <w:rsid w:val="002C11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C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4C2C87"/>
    <w:pPr>
      <w:spacing w:after="120"/>
    </w:pPr>
  </w:style>
  <w:style w:type="character" w:customStyle="1" w:styleId="a9">
    <w:name w:val="Основной текст Знак"/>
    <w:basedOn w:val="a0"/>
    <w:link w:val="a8"/>
    <w:rsid w:val="004C2C87"/>
  </w:style>
  <w:style w:type="character" w:customStyle="1" w:styleId="12">
    <w:name w:val="Основной шрифт абзаца1"/>
    <w:rsid w:val="004C2C87"/>
  </w:style>
  <w:style w:type="character" w:customStyle="1" w:styleId="23">
    <w:name w:val="Основной шрифт абзаца2"/>
    <w:rsid w:val="004C2C87"/>
  </w:style>
  <w:style w:type="character" w:styleId="aa">
    <w:name w:val="Emphasis"/>
    <w:qFormat/>
    <w:rsid w:val="004C2C87"/>
    <w:rPr>
      <w:i/>
      <w:iCs/>
    </w:rPr>
  </w:style>
  <w:style w:type="character" w:styleId="ab">
    <w:name w:val="Strong"/>
    <w:qFormat/>
    <w:rsid w:val="004C2C87"/>
    <w:rPr>
      <w:b/>
      <w:bCs/>
    </w:rPr>
  </w:style>
  <w:style w:type="character" w:customStyle="1" w:styleId="citation">
    <w:name w:val="citation"/>
    <w:basedOn w:val="12"/>
    <w:rsid w:val="004C2C87"/>
  </w:style>
  <w:style w:type="character" w:customStyle="1" w:styleId="apple-style-span">
    <w:name w:val="apple-style-span"/>
    <w:basedOn w:val="12"/>
    <w:rsid w:val="004C2C87"/>
  </w:style>
  <w:style w:type="paragraph" w:customStyle="1" w:styleId="ac">
    <w:name w:val="Заголовок"/>
    <w:basedOn w:val="a"/>
    <w:next w:val="a8"/>
    <w:rsid w:val="004C2C87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d">
    <w:name w:val="List"/>
    <w:basedOn w:val="a8"/>
    <w:rsid w:val="004C2C87"/>
    <w:pPr>
      <w:suppressAutoHyphens/>
      <w:spacing w:after="140"/>
    </w:pPr>
    <w:rPr>
      <w:rFonts w:ascii="Calibri" w:eastAsia="Times New Roman" w:hAnsi="Calibri" w:cs="Lohit Devanagari"/>
      <w:lang w:eastAsia="zh-CN"/>
    </w:rPr>
  </w:style>
  <w:style w:type="paragraph" w:styleId="ae">
    <w:name w:val="caption"/>
    <w:basedOn w:val="a"/>
    <w:qFormat/>
    <w:rsid w:val="004C2C87"/>
    <w:pPr>
      <w:suppressLineNumbers/>
      <w:suppressAutoHyphens/>
      <w:spacing w:before="120" w:after="120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C2C87"/>
    <w:pPr>
      <w:suppressLineNumbers/>
      <w:suppressAutoHyphens/>
    </w:pPr>
    <w:rPr>
      <w:rFonts w:ascii="Calibri" w:eastAsia="Times New Roman" w:hAnsi="Calibri" w:cs="Lohit Devanagari"/>
      <w:lang w:eastAsia="zh-CN"/>
    </w:rPr>
  </w:style>
  <w:style w:type="paragraph" w:styleId="af">
    <w:name w:val="Normal (Web)"/>
    <w:basedOn w:val="a"/>
    <w:rsid w:val="004C2C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4C2C87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 таблицы"/>
    <w:basedOn w:val="af0"/>
    <w:rsid w:val="004C2C8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customStyle="1" w:styleId="220">
    <w:name w:val="Основной текст 22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2C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76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Company>RTRK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2023-08-17T12:08:00Z</dcterms:created>
  <dcterms:modified xsi:type="dcterms:W3CDTF">2023-08-17T19:31:00Z</dcterms:modified>
</cp:coreProperties>
</file>